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C87D71">
        <w:rPr>
          <w:b/>
          <w:sz w:val="24"/>
          <w:szCs w:val="24"/>
        </w:rPr>
        <w:t>6</w:t>
      </w:r>
    </w:p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________</w:t>
      </w:r>
      <w:r w:rsidR="00F81C8D">
        <w:rPr>
          <w:b/>
          <w:sz w:val="24"/>
          <w:szCs w:val="24"/>
        </w:rPr>
        <w:t xml:space="preserve"> </w:t>
      </w:r>
      <w:r w:rsidR="0084014F">
        <w:rPr>
          <w:b/>
          <w:sz w:val="24"/>
          <w:szCs w:val="24"/>
        </w:rPr>
        <w:t>Рагозина Т. С</w:t>
      </w:r>
      <w:bookmarkStart w:id="0" w:name="_GoBack"/>
      <w:bookmarkEnd w:id="0"/>
      <w:r w:rsidRPr="00210D4B">
        <w:rPr>
          <w:b/>
          <w:sz w:val="24"/>
          <w:szCs w:val="24"/>
        </w:rPr>
        <w:t>.</w:t>
      </w:r>
    </w:p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r w:rsidR="000F4EC0">
        <w:rPr>
          <w:b/>
          <w:sz w:val="24"/>
          <w:szCs w:val="24"/>
        </w:rPr>
        <w:t>01</w:t>
      </w:r>
      <w:r w:rsidRPr="00210D4B">
        <w:rPr>
          <w:b/>
          <w:sz w:val="24"/>
          <w:szCs w:val="24"/>
        </w:rPr>
        <w:t xml:space="preserve">» </w:t>
      </w:r>
      <w:r w:rsidR="00760F07">
        <w:rPr>
          <w:b/>
          <w:sz w:val="24"/>
          <w:szCs w:val="24"/>
        </w:rPr>
        <w:t>ноя</w:t>
      </w:r>
      <w:r w:rsidR="000F4EC0">
        <w:rPr>
          <w:b/>
          <w:sz w:val="24"/>
          <w:szCs w:val="24"/>
        </w:rPr>
        <w:t>бря</w:t>
      </w:r>
      <w:r w:rsidR="00C87D71">
        <w:rPr>
          <w:b/>
          <w:sz w:val="24"/>
          <w:szCs w:val="24"/>
        </w:rPr>
        <w:t xml:space="preserve"> </w:t>
      </w:r>
      <w:r w:rsidRPr="00210D4B">
        <w:rPr>
          <w:b/>
          <w:sz w:val="24"/>
          <w:szCs w:val="24"/>
        </w:rPr>
        <w:t>201</w:t>
      </w:r>
      <w:r w:rsidR="00760F07">
        <w:rPr>
          <w:b/>
          <w:sz w:val="24"/>
          <w:szCs w:val="24"/>
        </w:rPr>
        <w:t xml:space="preserve">9 </w:t>
      </w:r>
      <w:r w:rsidRPr="00210D4B">
        <w:rPr>
          <w:b/>
          <w:sz w:val="24"/>
          <w:szCs w:val="24"/>
        </w:rPr>
        <w:t>г</w:t>
      </w:r>
      <w:r w:rsidR="00760F07">
        <w:rPr>
          <w:b/>
          <w:sz w:val="24"/>
          <w:szCs w:val="24"/>
        </w:rPr>
        <w:t>.</w:t>
      </w:r>
    </w:p>
    <w:p w:rsidR="0009068D" w:rsidRDefault="0009068D" w:rsidP="0009068D">
      <w:pPr>
        <w:spacing w:after="0" w:line="240" w:lineRule="auto"/>
        <w:jc w:val="right"/>
        <w:rPr>
          <w:b/>
        </w:rPr>
      </w:pPr>
    </w:p>
    <w:p w:rsidR="0009068D" w:rsidRDefault="0009068D" w:rsidP="0009068D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09068D" w:rsidRPr="00210D4B" w:rsidRDefault="0009068D" w:rsidP="0009068D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>
        <w:rPr>
          <w:b/>
          <w:sz w:val="28"/>
          <w:szCs w:val="28"/>
        </w:rPr>
        <w:t>хирургическом</w:t>
      </w:r>
      <w:r w:rsidRPr="00210D4B">
        <w:rPr>
          <w:b/>
          <w:sz w:val="28"/>
          <w:szCs w:val="28"/>
        </w:rPr>
        <w:t xml:space="preserve"> приеме</w:t>
      </w:r>
    </w:p>
    <w:p w:rsidR="00344007" w:rsidRDefault="00344007" w:rsidP="001449A6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10"/>
        <w:gridCol w:w="4565"/>
        <w:gridCol w:w="3153"/>
        <w:gridCol w:w="1759"/>
      </w:tblGrid>
      <w:tr w:rsidR="0009068D" w:rsidRPr="00286D28" w:rsidTr="00DA2B11">
        <w:trPr>
          <w:trHeight w:val="703"/>
        </w:trPr>
        <w:tc>
          <w:tcPr>
            <w:tcW w:w="4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</w:t>
            </w:r>
          </w:p>
        </w:tc>
        <w:tc>
          <w:tcPr>
            <w:tcW w:w="4634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ЦЕНА (рубль)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</w:t>
            </w:r>
            <w:r w:rsidR="00760F07">
              <w:rPr>
                <w:rFonts w:cstheme="minorHAnsi"/>
                <w:b/>
              </w:rPr>
              <w:t>0</w:t>
            </w:r>
            <w:r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B01.067.002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Прием (осмотр,консультация) врача-стоматолога-хирурга повторный (включает хирургический одноразовый набор для операции)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B01.067.003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760F0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760F07">
              <w:rPr>
                <w:rFonts w:cstheme="minorHAnsi"/>
                <w:b/>
              </w:rPr>
              <w:t>8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А06.30.002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А06.30.002.001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Проводниковая анестезия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B01.003.004.002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Аппликационная анестезия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B01.003.004.004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Инфильтрационная анестезия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B01.003.004.005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C87D7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C87D71">
              <w:rPr>
                <w:rFonts w:cstheme="minorHAnsi"/>
                <w:b/>
              </w:rPr>
              <w:t>5</w:t>
            </w:r>
            <w:r w:rsidR="0009068D"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Операция удаление постоянного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А16.07.001.002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Операция удаление зуба сложное с разъединением корней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ind w:firstLine="708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А16.07.001.003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760F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60F07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</w:t>
            </w:r>
            <w:r w:rsidR="0009068D"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зуба с отслаиванием слизистонадкостничного лоскута, выпиливанием кортикальной пластинки альвеолярного отростка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А16.07.001.004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760F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60F07">
              <w:rPr>
                <w:rFonts w:cstheme="minorHAnsi"/>
                <w:b/>
              </w:rPr>
              <w:t>50</w:t>
            </w:r>
            <w:r w:rsidR="0009068D"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ретинированного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А16.07.024.001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дистопированного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А16.07.024.002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760F0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760F07">
              <w:rPr>
                <w:rFonts w:cstheme="minorHAnsi"/>
                <w:b/>
              </w:rPr>
              <w:t>4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7.6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сверхкомплексного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А16.07.024.003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760F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60F07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0</w:t>
            </w:r>
            <w:r w:rsidR="0009068D"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7.7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стенки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А16.07.001.005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9068D" w:rsidRPr="0009068D">
              <w:rPr>
                <w:rFonts w:cstheme="minorHAnsi"/>
                <w:b/>
              </w:rPr>
              <w:t>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Операция удаление временного зуба при физиологической смене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А16.07.001.001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2F0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F0DD4">
              <w:rPr>
                <w:rFonts w:cstheme="minorHAnsi"/>
                <w:b/>
              </w:rPr>
              <w:t>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временного зуба при периодонтите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А16.07.001.006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Гемисекция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А16.07.059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2F0DD4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2F0DD4">
              <w:rPr>
                <w:rFonts w:cstheme="minorHAnsi"/>
                <w:b/>
              </w:rPr>
              <w:t>5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9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Обнажение коронки зуба (по ортодонтическим показаниям)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А16.07.058.001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760F0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760F07">
              <w:rPr>
                <w:rFonts w:cstheme="minorHAnsi"/>
                <w:b/>
              </w:rPr>
              <w:t>8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Реплантация однокорневого зуба или зачатка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2F0DD4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2F0DD4">
              <w:rPr>
                <w:rFonts w:cstheme="minorHAnsi"/>
                <w:b/>
              </w:rPr>
              <w:t>5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lastRenderedPageBreak/>
              <w:t>10.2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Реплантация многокорневого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А16.07.001.007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А16.07.017.002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Резекция верхушки корня одного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А16.07.007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</w:t>
            </w:r>
          </w:p>
        </w:tc>
      </w:tr>
      <w:tr w:rsidR="0009068D" w:rsidRPr="00286D28" w:rsidTr="00DA2B11">
        <w:trPr>
          <w:trHeight w:val="442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12.3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Ретроградное пломбирование корневого канала материалом ПРО-РУТ МТА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А16.07.008.005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Цистотомия или цистэктомия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760F0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760F07">
              <w:rPr>
                <w:rFonts w:cstheme="minorHAnsi"/>
                <w:b/>
              </w:rPr>
              <w:t>7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Лечение перикоронита (промывание, рассечение и\или иссечение капюшона)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А16.07.058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15.1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Ревизия (кюретаж) лунки после удаления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08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А16.07.013.001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Отсроченный кюретаж лунки удаленного зуба 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А16.07.013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  <w:r w:rsidR="0009068D"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Остановка луночного кровотечения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А16.07.095.003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400</w:t>
            </w:r>
          </w:p>
        </w:tc>
      </w:tr>
      <w:tr w:rsidR="0009068D" w:rsidRPr="00286D28" w:rsidTr="00DA2B11">
        <w:trPr>
          <w:trHeight w:val="845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tabs>
                <w:tab w:val="left" w:pos="259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А16.07.011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Перевязка раны в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А16.07.011.001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А16.07.014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62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tabs>
                <w:tab w:val="left" w:pos="6090"/>
              </w:tabs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Перевязка после внеротового разреза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А16.07.015.001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А11.07.022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19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Иссечение доброкачественного новообразования мягких тканей челюстно-лицевой области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А16.30.032.006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760F0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760F07">
              <w:rPr>
                <w:rFonts w:cstheme="minorHAnsi"/>
                <w:b/>
              </w:rPr>
              <w:t>7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ретенционной кисты - цистэктомия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А16.07.016.001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760F0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760F07">
              <w:rPr>
                <w:rFonts w:cstheme="minorHAnsi"/>
                <w:b/>
              </w:rPr>
              <w:t>7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Биопсия опухолей, опухолеподобных образований мягких тканей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А11.30.013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Пункция мягких тканей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А11.30.024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Пластика уздечки верхней губы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Пластика уздечки нижней губы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1600</w:t>
            </w:r>
          </w:p>
        </w:tc>
      </w:tr>
      <w:tr w:rsidR="0009068D" w:rsidRPr="00286D28" w:rsidTr="00DA2B11">
        <w:trPr>
          <w:trHeight w:val="559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23.3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Пластика уздечки языка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А16.07.044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Рассечение уздечки языка, губы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А16.07.042.001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tabs>
                <w:tab w:val="center" w:pos="3577"/>
              </w:tabs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Наложение одного шва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53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А16.07.097.001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25.1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Ушивание открытой раны размером до 2 см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А16.01.009.001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Ушивание открытой раны размером до 5 см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А16.01.009.002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lastRenderedPageBreak/>
              <w:t>25.3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Ушивание открытой раны размером более 5 см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А16.01.009.003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Снятие швов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А16.30.069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27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А16.07.096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28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А15.07.001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1100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Вправление вывиха нижней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А16.04.018.001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30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Фиксация пращевидной повязки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А16.04.018.002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Репозиция и фиксация перелома нижней челюсти (шинирование при переломах челюстей)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А16.03.007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Коррекция шин, смена резиновой тяги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А16.03.007.001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500</w:t>
            </w:r>
          </w:p>
        </w:tc>
      </w:tr>
      <w:tr w:rsidR="0009068D" w:rsidRPr="00286D28" w:rsidTr="00DA2B11">
        <w:trPr>
          <w:trHeight w:val="413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33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Снятие шины с одной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А15.03.011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1000</w:t>
            </w:r>
          </w:p>
        </w:tc>
      </w:tr>
      <w:tr w:rsidR="0009068D" w:rsidRPr="00286D28" w:rsidTr="00DA2B11">
        <w:trPr>
          <w:trHeight w:val="439"/>
        </w:trPr>
        <w:tc>
          <w:tcPr>
            <w:tcW w:w="482" w:type="dxa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Промывание протока слюнной железы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А11.07.025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500</w:t>
            </w: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Удаление конкремента из протока слюнной железы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А11.07.025.001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А16.07.039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37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Открытый кюретаж при заболеваниях пародонта в области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А16.07.038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800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Лоскутная операция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49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А16.07.040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900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Гингивопластика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А16.07.089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1800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Вестибулопластика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tabs>
                <w:tab w:val="left" w:pos="6435"/>
              </w:tabs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Гингивэктомия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21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А16.07.026</w:t>
            </w:r>
          </w:p>
        </w:tc>
        <w:tc>
          <w:tcPr>
            <w:tcW w:w="1789" w:type="dxa"/>
            <w:vAlign w:val="center"/>
          </w:tcPr>
          <w:p w:rsidR="0009068D" w:rsidRPr="0009068D" w:rsidRDefault="00760F07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9068D" w:rsidRPr="0009068D">
              <w:rPr>
                <w:rFonts w:cstheme="minorHAnsi"/>
                <w:b/>
              </w:rPr>
              <w:t>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Внутрикостная дентальная имплантация системы "Adin" (Израиль) для дальнейшего зубопротезирования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А16.07.054.001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19000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Внутрикостная дентальная имплантация системы "AstraTech" (Швеция), "Any Ridge" (Корея) для дальнейшего зубопротезирования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А16.07.054.002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29000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Внутрикостная дентальная имплантация временного имплантата или миниимплантата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А16.07.054.003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Раскрытие имплантата и установка ФДМ (формиромирователь десневой манжеты)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А16.07.054.004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46.1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Удаление имплантата простое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А16.30.026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46.2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Удаление имплантата сложное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А16.30.026.001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47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Синус-лифтинг открытый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А16.07.055.002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9068D" w:rsidRPr="0009068D">
              <w:rPr>
                <w:rFonts w:cstheme="minorHAnsi"/>
                <w:b/>
              </w:rPr>
              <w:t>7000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Синус-лифтинг закрытый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7000</w:t>
            </w:r>
          </w:p>
        </w:tc>
      </w:tr>
      <w:tr w:rsidR="0009068D" w:rsidRPr="00286D28" w:rsidTr="00DA2B11">
        <w:trPr>
          <w:trHeight w:val="1045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Костная пластика: пересадка костного блока с бугра верхней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челюсти, </w:t>
            </w: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с альвеолярного отростка верхней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lastRenderedPageBreak/>
              <w:t>50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Костная пластика: пересадка костного блока с тела, угла, ветви нижней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А16.07.055.004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20000</w:t>
            </w:r>
          </w:p>
        </w:tc>
      </w:tr>
      <w:tr w:rsidR="00A90A51" w:rsidRPr="00286D28" w:rsidTr="00DA2B11">
        <w:tc>
          <w:tcPr>
            <w:tcW w:w="482" w:type="dxa"/>
          </w:tcPr>
          <w:p w:rsidR="00A90A51" w:rsidRPr="0009068D" w:rsidRDefault="00A90A51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50.1</w:t>
            </w:r>
          </w:p>
        </w:tc>
        <w:tc>
          <w:tcPr>
            <w:tcW w:w="4634" w:type="dxa"/>
            <w:vAlign w:val="bottom"/>
          </w:tcPr>
          <w:p w:rsidR="00A90A51" w:rsidRPr="0009068D" w:rsidRDefault="00A90A51" w:rsidP="00A90A51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Костная пластика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, направленная костная регенерация</w:t>
            </w:r>
          </w:p>
        </w:tc>
        <w:tc>
          <w:tcPr>
            <w:tcW w:w="3182" w:type="dxa"/>
            <w:vAlign w:val="center"/>
          </w:tcPr>
          <w:p w:rsidR="00A90A51" w:rsidRPr="0009068D" w:rsidRDefault="00A90A51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</w:t>
            </w:r>
            <w:r w:rsidR="00E84FA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89" w:type="dxa"/>
            <w:vAlign w:val="center"/>
          </w:tcPr>
          <w:p w:rsidR="00A90A51" w:rsidRPr="0009068D" w:rsidRDefault="00A90A5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15000</w:t>
            </w:r>
          </w:p>
        </w:tc>
      </w:tr>
      <w:tr w:rsidR="00591131" w:rsidRPr="00286D28" w:rsidTr="00DA2B11">
        <w:tc>
          <w:tcPr>
            <w:tcW w:w="482" w:type="dxa"/>
          </w:tcPr>
          <w:p w:rsidR="00591131" w:rsidRPr="0009068D" w:rsidRDefault="00591131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50.2</w:t>
            </w:r>
          </w:p>
        </w:tc>
        <w:tc>
          <w:tcPr>
            <w:tcW w:w="4634" w:type="dxa"/>
            <w:vAlign w:val="bottom"/>
          </w:tcPr>
          <w:p w:rsidR="00591131" w:rsidRPr="0009068D" w:rsidRDefault="00591131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Направленная костная регенерация, костная пластика с использованием титановой сетки</w:t>
            </w:r>
          </w:p>
        </w:tc>
        <w:tc>
          <w:tcPr>
            <w:tcW w:w="3182" w:type="dxa"/>
            <w:vAlign w:val="center"/>
          </w:tcPr>
          <w:p w:rsidR="00591131" w:rsidRPr="0009068D" w:rsidRDefault="00591131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А16.07.055.008</w:t>
            </w:r>
          </w:p>
        </w:tc>
        <w:tc>
          <w:tcPr>
            <w:tcW w:w="1789" w:type="dxa"/>
            <w:vAlign w:val="center"/>
          </w:tcPr>
          <w:p w:rsidR="00591131" w:rsidRPr="0009068D" w:rsidRDefault="00591131" w:rsidP="005911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Фиксация винта КОНМЕТ при костной пластике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Использование материала для восстановления костной ткани Коллапан 1 шт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Использование гемостатического средства Альвостаз, Белкозин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А11.07.022.001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Использование противовоспалительного и гемостатического средства Неоконес 1 таб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А11.07.022.002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55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Использованиет антисептического средства Альвожиль 1 г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35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А11.07.022.003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180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56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А25.07.001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44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А11.02.002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64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А11.01.002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А11.12.003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Непрерывное внутривенное введение лекарственных препаратов (капельница)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А11.12.003.001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400</w:t>
            </w:r>
          </w:p>
        </w:tc>
      </w:tr>
      <w:tr w:rsidR="002F0DD4" w:rsidRPr="00286D28" w:rsidTr="00DA2B11">
        <w:tc>
          <w:tcPr>
            <w:tcW w:w="482" w:type="dxa"/>
          </w:tcPr>
          <w:p w:rsidR="002F0DD4" w:rsidRPr="0009068D" w:rsidRDefault="002F0DD4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4634" w:type="dxa"/>
            <w:vAlign w:val="bottom"/>
          </w:tcPr>
          <w:p w:rsidR="002F0DD4" w:rsidRPr="0009068D" w:rsidRDefault="002F0DD4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C9041C">
              <w:rPr>
                <w:rFonts w:cstheme="minorHAnsi"/>
                <w:b/>
              </w:rPr>
              <w:t>Снятие несъемной ортопедической конструкции (1 единица)</w:t>
            </w:r>
          </w:p>
        </w:tc>
        <w:tc>
          <w:tcPr>
            <w:tcW w:w="3182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 16. 07. 053. 010</w:t>
            </w:r>
          </w:p>
        </w:tc>
        <w:tc>
          <w:tcPr>
            <w:tcW w:w="1789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</w:tr>
      <w:tr w:rsidR="002F0DD4" w:rsidRPr="00286D28" w:rsidTr="00DA2B11">
        <w:tc>
          <w:tcPr>
            <w:tcW w:w="482" w:type="dxa"/>
          </w:tcPr>
          <w:p w:rsidR="002F0DD4" w:rsidRPr="0009068D" w:rsidRDefault="002F0DD4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58.1</w:t>
            </w:r>
          </w:p>
        </w:tc>
        <w:tc>
          <w:tcPr>
            <w:tcW w:w="4634" w:type="dxa"/>
            <w:vAlign w:val="bottom"/>
          </w:tcPr>
          <w:p w:rsidR="002F0DD4" w:rsidRPr="0009068D" w:rsidRDefault="002F0DD4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C9041C">
              <w:rPr>
                <w:rFonts w:cstheme="minorHAnsi"/>
                <w:b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3182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C9041C">
              <w:rPr>
                <w:rFonts w:cstheme="minorHAnsi"/>
                <w:b/>
              </w:rPr>
              <w:t>А 16. 07. 049. 001</w:t>
            </w:r>
          </w:p>
        </w:tc>
        <w:tc>
          <w:tcPr>
            <w:tcW w:w="1789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</w:tr>
    </w:tbl>
    <w:p w:rsidR="0009068D" w:rsidRDefault="0009068D" w:rsidP="001449A6"/>
    <w:sectPr w:rsidR="0009068D" w:rsidSect="0009068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6B" w:rsidRDefault="004B1A6B" w:rsidP="007C39A0">
      <w:pPr>
        <w:spacing w:after="0" w:line="240" w:lineRule="auto"/>
      </w:pPr>
      <w:r>
        <w:separator/>
      </w:r>
    </w:p>
  </w:endnote>
  <w:endnote w:type="continuationSeparator" w:id="0">
    <w:p w:rsidR="004B1A6B" w:rsidRDefault="004B1A6B" w:rsidP="007C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6B" w:rsidRDefault="004B1A6B" w:rsidP="007C39A0">
      <w:pPr>
        <w:spacing w:after="0" w:line="240" w:lineRule="auto"/>
      </w:pPr>
      <w:r>
        <w:separator/>
      </w:r>
    </w:p>
  </w:footnote>
  <w:footnote w:type="continuationSeparator" w:id="0">
    <w:p w:rsidR="004B1A6B" w:rsidRDefault="004B1A6B" w:rsidP="007C3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E3"/>
    <w:rsid w:val="00040A66"/>
    <w:rsid w:val="0009068D"/>
    <w:rsid w:val="000A41B3"/>
    <w:rsid w:val="000A7F46"/>
    <w:rsid w:val="000F4EC0"/>
    <w:rsid w:val="00110647"/>
    <w:rsid w:val="001449A6"/>
    <w:rsid w:val="001F120C"/>
    <w:rsid w:val="00201198"/>
    <w:rsid w:val="0024793D"/>
    <w:rsid w:val="00286D28"/>
    <w:rsid w:val="002F0DD4"/>
    <w:rsid w:val="00344007"/>
    <w:rsid w:val="003F3228"/>
    <w:rsid w:val="00430134"/>
    <w:rsid w:val="004B1A6B"/>
    <w:rsid w:val="004F61A8"/>
    <w:rsid w:val="00591131"/>
    <w:rsid w:val="00602AB3"/>
    <w:rsid w:val="00623666"/>
    <w:rsid w:val="006C462E"/>
    <w:rsid w:val="007270F6"/>
    <w:rsid w:val="0075268B"/>
    <w:rsid w:val="00760F07"/>
    <w:rsid w:val="007C39A0"/>
    <w:rsid w:val="00832680"/>
    <w:rsid w:val="0084014F"/>
    <w:rsid w:val="0094596C"/>
    <w:rsid w:val="009D59E3"/>
    <w:rsid w:val="00A14B41"/>
    <w:rsid w:val="00A56FD9"/>
    <w:rsid w:val="00A90A51"/>
    <w:rsid w:val="00AB39EE"/>
    <w:rsid w:val="00B50FDE"/>
    <w:rsid w:val="00BA2FDA"/>
    <w:rsid w:val="00C33128"/>
    <w:rsid w:val="00C87D71"/>
    <w:rsid w:val="00D16589"/>
    <w:rsid w:val="00DA2B11"/>
    <w:rsid w:val="00E060E3"/>
    <w:rsid w:val="00E5006B"/>
    <w:rsid w:val="00E84FA5"/>
    <w:rsid w:val="00ED36C4"/>
    <w:rsid w:val="00F22A2D"/>
    <w:rsid w:val="00F651B5"/>
    <w:rsid w:val="00F81C8D"/>
    <w:rsid w:val="00FB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EAB412-3E16-4599-A7F0-46AF57B7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9A0"/>
  </w:style>
  <w:style w:type="paragraph" w:styleId="a6">
    <w:name w:val="footer"/>
    <w:basedOn w:val="a"/>
    <w:link w:val="a7"/>
    <w:uiPriority w:val="99"/>
    <w:unhideWhenUsed/>
    <w:rsid w:val="007C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9A0"/>
  </w:style>
  <w:style w:type="paragraph" w:styleId="a8">
    <w:name w:val="Balloon Text"/>
    <w:basedOn w:val="a"/>
    <w:link w:val="a9"/>
    <w:uiPriority w:val="99"/>
    <w:semiHidden/>
    <w:unhideWhenUsed/>
    <w:rsid w:val="004F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A08B-B6CD-4261-A641-A1645758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Administrators2</dc:creator>
  <cp:keywords/>
  <dc:description/>
  <cp:lastModifiedBy>1</cp:lastModifiedBy>
  <cp:revision>4</cp:revision>
  <cp:lastPrinted>2019-10-30T13:59:00Z</cp:lastPrinted>
  <dcterms:created xsi:type="dcterms:W3CDTF">2019-10-17T13:35:00Z</dcterms:created>
  <dcterms:modified xsi:type="dcterms:W3CDTF">2019-10-30T14:01:00Z</dcterms:modified>
</cp:coreProperties>
</file>