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8D" w:rsidRPr="00210D4B" w:rsidRDefault="0009068D" w:rsidP="0009068D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Приложение №</w:t>
      </w:r>
      <w:r w:rsidR="00C87D71">
        <w:rPr>
          <w:b/>
          <w:sz w:val="24"/>
          <w:szCs w:val="24"/>
        </w:rPr>
        <w:t>6</w:t>
      </w:r>
    </w:p>
    <w:p w:rsidR="0009068D" w:rsidRPr="00210D4B" w:rsidRDefault="0009068D" w:rsidP="0009068D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УТВЕРЖДАЮ</w:t>
      </w:r>
    </w:p>
    <w:p w:rsidR="0009068D" w:rsidRPr="00210D4B" w:rsidRDefault="0009068D" w:rsidP="0009068D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Директор ООО СК «Персона»</w:t>
      </w:r>
    </w:p>
    <w:p w:rsidR="0009068D" w:rsidRPr="00210D4B" w:rsidRDefault="0009068D" w:rsidP="0009068D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________</w:t>
      </w:r>
      <w:r w:rsidR="00275FA5">
        <w:rPr>
          <w:b/>
          <w:sz w:val="24"/>
          <w:szCs w:val="24"/>
        </w:rPr>
        <w:t>Рагозина Т.С.</w:t>
      </w:r>
    </w:p>
    <w:p w:rsidR="0009068D" w:rsidRDefault="0009068D" w:rsidP="0009068D">
      <w:pPr>
        <w:spacing w:after="0" w:line="240" w:lineRule="auto"/>
        <w:jc w:val="right"/>
        <w:rPr>
          <w:b/>
        </w:rPr>
      </w:pPr>
    </w:p>
    <w:p w:rsidR="0009068D" w:rsidRDefault="0009068D" w:rsidP="0009068D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 xml:space="preserve">Прейскурант цен </w:t>
      </w:r>
    </w:p>
    <w:p w:rsidR="0009068D" w:rsidRPr="00210D4B" w:rsidRDefault="0009068D" w:rsidP="0009068D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 xml:space="preserve">на стоматологические услуги на </w:t>
      </w:r>
      <w:r>
        <w:rPr>
          <w:b/>
          <w:sz w:val="28"/>
          <w:szCs w:val="28"/>
        </w:rPr>
        <w:t>хирургическом</w:t>
      </w:r>
      <w:r w:rsidRPr="00210D4B">
        <w:rPr>
          <w:b/>
          <w:sz w:val="28"/>
          <w:szCs w:val="28"/>
        </w:rPr>
        <w:t xml:space="preserve"> приеме</w:t>
      </w:r>
    </w:p>
    <w:p w:rsidR="00344007" w:rsidRDefault="00344007" w:rsidP="001449A6"/>
    <w:tbl>
      <w:tblPr>
        <w:tblStyle w:val="a3"/>
        <w:tblW w:w="0" w:type="auto"/>
        <w:tblInd w:w="392" w:type="dxa"/>
        <w:tblLook w:val="04A0"/>
      </w:tblPr>
      <w:tblGrid>
        <w:gridCol w:w="610"/>
        <w:gridCol w:w="4634"/>
        <w:gridCol w:w="3182"/>
        <w:gridCol w:w="1789"/>
      </w:tblGrid>
      <w:tr w:rsidR="0009068D" w:rsidRPr="00286D28" w:rsidTr="00DA2B11">
        <w:trPr>
          <w:trHeight w:val="703"/>
        </w:trPr>
        <w:tc>
          <w:tcPr>
            <w:tcW w:w="4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</w:p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№</w:t>
            </w:r>
          </w:p>
        </w:tc>
        <w:tc>
          <w:tcPr>
            <w:tcW w:w="4634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</w:p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</w:p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№ НОМЕНКЛАТУРЫ МЕДИЦИНСКИХ УСЛУГ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</w:p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ЦЕНА (рубль)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B01.067.001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B01.067.002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Прием (осмотр,консультация) врача-стоматолога-хирурга повторный (включает хирургический одноразовый набор для операции)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B01.067.003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1700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А06.30.002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60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Описание и интерпретация компьютерных томограмм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А06.30.002.001</w:t>
            </w:r>
          </w:p>
        </w:tc>
        <w:tc>
          <w:tcPr>
            <w:tcW w:w="1789" w:type="dxa"/>
            <w:vAlign w:val="center"/>
          </w:tcPr>
          <w:p w:rsidR="0009068D" w:rsidRPr="0009068D" w:rsidRDefault="002F0DD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9068D"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6.1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Проводниковая анестезия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B01.003.004.002</w:t>
            </w:r>
          </w:p>
        </w:tc>
        <w:tc>
          <w:tcPr>
            <w:tcW w:w="1789" w:type="dxa"/>
            <w:vAlign w:val="center"/>
          </w:tcPr>
          <w:p w:rsidR="0009068D" w:rsidRPr="0009068D" w:rsidRDefault="002F0DD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09068D"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6.2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Аппликационная анестезия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B01.003.004.004</w:t>
            </w:r>
          </w:p>
        </w:tc>
        <w:tc>
          <w:tcPr>
            <w:tcW w:w="1789" w:type="dxa"/>
            <w:vAlign w:val="center"/>
          </w:tcPr>
          <w:p w:rsidR="0009068D" w:rsidRPr="0009068D" w:rsidRDefault="002F0DD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9068D"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6.3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Инфильтрационная анестезия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B01.003.004.005</w:t>
            </w:r>
          </w:p>
        </w:tc>
        <w:tc>
          <w:tcPr>
            <w:tcW w:w="1789" w:type="dxa"/>
            <w:vAlign w:val="center"/>
          </w:tcPr>
          <w:p w:rsidR="0009068D" w:rsidRPr="0009068D" w:rsidRDefault="002F0DD4" w:rsidP="00C87D7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C87D71">
              <w:rPr>
                <w:rFonts w:cstheme="minorHAnsi"/>
                <w:b/>
              </w:rPr>
              <w:t>5</w:t>
            </w:r>
            <w:r w:rsidR="0009068D" w:rsidRPr="0009068D">
              <w:rPr>
                <w:rFonts w:cstheme="minorHAnsi"/>
                <w:b/>
              </w:rPr>
              <w:t>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Операция удаление постоянного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А16.07.001.002</w:t>
            </w:r>
          </w:p>
        </w:tc>
        <w:tc>
          <w:tcPr>
            <w:tcW w:w="1789" w:type="dxa"/>
            <w:vAlign w:val="center"/>
          </w:tcPr>
          <w:p w:rsidR="0009068D" w:rsidRPr="0009068D" w:rsidRDefault="002F0DD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09068D"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7.2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Операция удаление зуба сложное с разъединением корней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ind w:firstLine="708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А16.07.001.003</w:t>
            </w:r>
          </w:p>
        </w:tc>
        <w:tc>
          <w:tcPr>
            <w:tcW w:w="1789" w:type="dxa"/>
            <w:vAlign w:val="center"/>
          </w:tcPr>
          <w:p w:rsidR="0009068D" w:rsidRPr="0009068D" w:rsidRDefault="002F0DD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</w:t>
            </w:r>
            <w:r w:rsidR="0009068D" w:rsidRPr="0009068D">
              <w:rPr>
                <w:rFonts w:cstheme="minorHAnsi"/>
                <w:b/>
              </w:rPr>
              <w:t>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Операция удаление зуба с отслаиванием слизистонадкостничного лоскута, выпиливанием кортикальной пластинки альвеолярного отростка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А16.07.001.004</w:t>
            </w:r>
          </w:p>
        </w:tc>
        <w:tc>
          <w:tcPr>
            <w:tcW w:w="1789" w:type="dxa"/>
            <w:vAlign w:val="center"/>
          </w:tcPr>
          <w:p w:rsidR="0009068D" w:rsidRPr="0009068D" w:rsidRDefault="002F0DD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135</w:t>
            </w:r>
            <w:r w:rsidR="0009068D" w:rsidRPr="0009068D">
              <w:rPr>
                <w:rFonts w:cstheme="minorHAnsi"/>
                <w:b/>
              </w:rPr>
              <w:t>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7.4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Операция удаление ретинированного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А16.07.024.001</w:t>
            </w:r>
          </w:p>
        </w:tc>
        <w:tc>
          <w:tcPr>
            <w:tcW w:w="1789" w:type="dxa"/>
            <w:vAlign w:val="center"/>
          </w:tcPr>
          <w:p w:rsidR="0009068D" w:rsidRPr="0009068D" w:rsidRDefault="002F0DD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09068D"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7.5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Операция удаление дистопированного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А16.07.024.002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1200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7.6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Операция удаление сверхкомплексного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А16.07.024.003</w:t>
            </w:r>
          </w:p>
        </w:tc>
        <w:tc>
          <w:tcPr>
            <w:tcW w:w="1789" w:type="dxa"/>
            <w:vAlign w:val="center"/>
          </w:tcPr>
          <w:p w:rsidR="0009068D" w:rsidRPr="0009068D" w:rsidRDefault="002F0DD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</w:t>
            </w:r>
            <w:r w:rsidR="0009068D" w:rsidRPr="0009068D">
              <w:rPr>
                <w:rFonts w:cstheme="minorHAnsi"/>
                <w:b/>
              </w:rPr>
              <w:t>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7.7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Операция удаление стенки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А16.07.001.005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7.8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Операция удаление временного зуба при физиологической смене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А16.07.001.001</w:t>
            </w:r>
          </w:p>
        </w:tc>
        <w:tc>
          <w:tcPr>
            <w:tcW w:w="1789" w:type="dxa"/>
            <w:vAlign w:val="center"/>
          </w:tcPr>
          <w:p w:rsidR="0009068D" w:rsidRPr="0009068D" w:rsidRDefault="002F0DD4" w:rsidP="002F0D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7.9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Операция удаление временного зуба при периодонтите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А16.07.001.006</w:t>
            </w:r>
          </w:p>
        </w:tc>
        <w:tc>
          <w:tcPr>
            <w:tcW w:w="1789" w:type="dxa"/>
            <w:vAlign w:val="center"/>
          </w:tcPr>
          <w:p w:rsidR="0009068D" w:rsidRPr="0009068D" w:rsidRDefault="002F0DD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09068D"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8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Гемисекция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А16.07.059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2F0DD4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</w:t>
            </w:r>
            <w:r w:rsidR="002F0DD4">
              <w:rPr>
                <w:rFonts w:cstheme="minorHAnsi"/>
                <w:b/>
              </w:rPr>
              <w:t>5</w:t>
            </w:r>
            <w:r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9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Обнажение коронки зуба (по ортодонтическим показаниям)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А16.07.058.001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2F0DD4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</w:t>
            </w:r>
            <w:r w:rsidR="002F0DD4">
              <w:rPr>
                <w:rFonts w:cstheme="minorHAnsi"/>
                <w:b/>
              </w:rPr>
              <w:t>7</w:t>
            </w:r>
            <w:r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10.1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Реплантация однокорневого зуба или зачатка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А16.07.001.006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2F0DD4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</w:t>
            </w:r>
            <w:r w:rsidR="002F0DD4">
              <w:rPr>
                <w:rFonts w:cstheme="minorHAnsi"/>
                <w:b/>
              </w:rPr>
              <w:t>5</w:t>
            </w:r>
            <w:r w:rsidRPr="0009068D">
              <w:rPr>
                <w:rFonts w:cstheme="minorHAnsi"/>
                <w:b/>
              </w:rPr>
              <w:t>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lastRenderedPageBreak/>
              <w:t>10.2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Реплантация многокорневого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А16.07.001.007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11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Коррекция объема и формы альвеолярного отростка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А16.07.017.002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600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12.1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Резекция верхушки корня одного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А16.07.007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2000</w:t>
            </w:r>
          </w:p>
        </w:tc>
      </w:tr>
      <w:tr w:rsidR="0009068D" w:rsidRPr="00286D28" w:rsidTr="00DA2B11">
        <w:trPr>
          <w:trHeight w:val="442"/>
        </w:trPr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12.2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Резекция верхушки корня двух и более зубов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</w:p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А16.07.007.001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12.3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Ретроградное пломбирование корневого канала материалом ПРО-РУТ МТА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А16.07.008.005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Цистотомия или цистэктомия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А16.07.016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1600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14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Лечение перикоронита (промывание, рассечение и\или иссечение капюшона)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А16.07.058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15.1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Ревизия (кюретаж) лунки после удаления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2085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А16.07.013.001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15.2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 xml:space="preserve">Отсроченный кюретаж лунки удаленного зуба 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А16.07.013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16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Остановка луночного кровотечения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А16.07.095.003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400</w:t>
            </w:r>
          </w:p>
        </w:tc>
      </w:tr>
      <w:tr w:rsidR="0009068D" w:rsidRPr="00286D28" w:rsidTr="00DA2B11">
        <w:trPr>
          <w:trHeight w:val="845"/>
        </w:trPr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17.1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</w:p>
          <w:p w:rsidR="0009068D" w:rsidRPr="0009068D" w:rsidRDefault="0009068D" w:rsidP="00F664E6">
            <w:pPr>
              <w:tabs>
                <w:tab w:val="left" w:pos="2595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А16.07.011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800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17.2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Перевязка раны в полости рта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А16.07.011.001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17.3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Вскрытие и дренирование абсцесса полости рта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А16.07.014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800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17.4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Вскрытие и дренирование одонтогенного абсцесса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А16.07.012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1500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17.5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2625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А16.07.015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1500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17.6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tabs>
                <w:tab w:val="left" w:pos="6090"/>
              </w:tabs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Перевязка после внеротового разреза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А16.07.015.001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18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А11.07.022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19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Иссечение доброкачественного новообразования мягких тканей челюстно-лицевой области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А16.30.032.006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1500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Операция удаление ретенционной кисты - цистэктомия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1200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А16.07.016.001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1500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Биопсия опухолей, опухолеподобных образований мягких тканей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А11.30.013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900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22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Пункция мягких тканей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А11.30.024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600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23.1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Пластика уздечки верхней губы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А16.07.042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1600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23.2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Пластика уздечки нижней губы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А16.07.043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1600</w:t>
            </w:r>
          </w:p>
        </w:tc>
      </w:tr>
      <w:tr w:rsidR="0009068D" w:rsidRPr="00286D28" w:rsidTr="00DA2B11">
        <w:trPr>
          <w:trHeight w:val="559"/>
        </w:trPr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23.3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Пластика уздечки языка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А16.07.044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1600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23.4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Рассечение уздечки языка, губы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А16.07.042.001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24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tabs>
                <w:tab w:val="center" w:pos="3577"/>
              </w:tabs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Наложение одного шва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2535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А16.07.097.001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25.1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Ушивание открытой раны размером до 2 см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А16.01.009.001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25.2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Ушивание открытой раны размером до 5 см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1200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А16.01.009.002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1500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lastRenderedPageBreak/>
              <w:t>25.3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Ушивание открытой раны размером более 5 см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А16.01.009.003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26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Снятие швов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А16.30.069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27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А16.07.096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2500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28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Наложение иммобилизационной повязки при вывихах (подвывихах) зубов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А15.07.001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1100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29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Вправление вывиха нижней челюсти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А16.04.018.001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30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Фиксация пращевидной повязки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А16.04.018.002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Репозиция и фиксация перелома нижней челюсти (шинирование при переломах челюстей)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А16.03.007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4500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Коррекция шин, смена резиновой тяги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А16.03.007.001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500</w:t>
            </w:r>
          </w:p>
        </w:tc>
      </w:tr>
      <w:tr w:rsidR="0009068D" w:rsidRPr="00286D28" w:rsidTr="00DA2B11">
        <w:trPr>
          <w:trHeight w:val="413"/>
        </w:trPr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33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Снятие шины с одной челюсти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А15.03.011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1000</w:t>
            </w:r>
          </w:p>
        </w:tc>
      </w:tr>
      <w:tr w:rsidR="0009068D" w:rsidRPr="00286D28" w:rsidTr="00DA2B11">
        <w:trPr>
          <w:trHeight w:val="439"/>
        </w:trPr>
        <w:tc>
          <w:tcPr>
            <w:tcW w:w="482" w:type="dxa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34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Промывание протока слюнной железы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А11.07.025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500</w:t>
            </w:r>
          </w:p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35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Удаление конкремента из протока слюнной железы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А11.07.025.001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36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Закрытый кюретаж при заболеваниях пародонта в области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А16.07.039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37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Открытый кюретаж при заболеваниях пародонта в области зуба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А16.07.038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800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38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Лоскутная операция полости рта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2490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А16.07.040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900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39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Гингивопластика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А16.07.089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1800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40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Вестибулопластика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А16.07.045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tabs>
                <w:tab w:val="left" w:pos="6435"/>
              </w:tabs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Гингивэктомия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1215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А16.07.026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350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Внутрикостная дентальная имплантация системы "Adin" (Израиль) для дальнейшего зубопротезирования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А16.07.054.001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19000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Внутрикостная дентальная имплантация системы "AstraTech" (Швеция), "Any Ridge" (Корея) для дальнейшего зубопротезирования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А16.07.054.002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29000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44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Внутрикостная дентальная имплантация временного имплантата или миниимплантата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А16.07.054.003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6000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45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Раскрытие имплантата и установка ФДМ (формиромирователь десневой манжеты)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А16.07.054.004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1700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46.1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Удаление имплантата простое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А16.30.026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1500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46.2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Удаление имплантата сложное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А16.30.026.001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47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Синус-лифтинг открытый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А16.07.055.002</w:t>
            </w:r>
          </w:p>
        </w:tc>
        <w:tc>
          <w:tcPr>
            <w:tcW w:w="1789" w:type="dxa"/>
            <w:vAlign w:val="center"/>
          </w:tcPr>
          <w:p w:rsidR="0009068D" w:rsidRPr="0009068D" w:rsidRDefault="002F0DD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9068D" w:rsidRPr="0009068D">
              <w:rPr>
                <w:rFonts w:cstheme="minorHAnsi"/>
                <w:b/>
              </w:rPr>
              <w:t>7000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48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Синус-лифтинг закрытый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А16.07.055.001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7000</w:t>
            </w:r>
          </w:p>
        </w:tc>
      </w:tr>
      <w:tr w:rsidR="0009068D" w:rsidRPr="00286D28" w:rsidTr="00DA2B11">
        <w:trPr>
          <w:trHeight w:val="1045"/>
        </w:trPr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49</w:t>
            </w:r>
          </w:p>
        </w:tc>
        <w:tc>
          <w:tcPr>
            <w:tcW w:w="4634" w:type="dxa"/>
          </w:tcPr>
          <w:p w:rsidR="0009068D" w:rsidRPr="0009068D" w:rsidRDefault="0009068D" w:rsidP="00F664E6">
            <w:pPr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Костная пластика: пересадка костного блока с бугра верхней 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челюсти, </w:t>
            </w: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с альвеолярного отростка верхней челюсти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А16.07.055.003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10000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lastRenderedPageBreak/>
              <w:t>50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Костная пластика: пересадка костного блока с тела, угла, ветви нижней челюсти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А16.07.055.004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20000</w:t>
            </w:r>
          </w:p>
        </w:tc>
      </w:tr>
      <w:tr w:rsidR="00A90A51" w:rsidRPr="00286D28" w:rsidTr="00DA2B11">
        <w:tc>
          <w:tcPr>
            <w:tcW w:w="482" w:type="dxa"/>
          </w:tcPr>
          <w:p w:rsidR="00A90A51" w:rsidRPr="0009068D" w:rsidRDefault="00A90A51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50.1</w:t>
            </w:r>
          </w:p>
        </w:tc>
        <w:tc>
          <w:tcPr>
            <w:tcW w:w="4634" w:type="dxa"/>
            <w:vAlign w:val="bottom"/>
          </w:tcPr>
          <w:p w:rsidR="00A90A51" w:rsidRPr="0009068D" w:rsidRDefault="00A90A51" w:rsidP="00A90A51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Костная пластика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, направленная костная регенерация</w:t>
            </w:r>
          </w:p>
        </w:tc>
        <w:tc>
          <w:tcPr>
            <w:tcW w:w="3182" w:type="dxa"/>
            <w:vAlign w:val="center"/>
          </w:tcPr>
          <w:p w:rsidR="00A90A51" w:rsidRPr="0009068D" w:rsidRDefault="00A90A51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А16.07.055.0</w:t>
            </w:r>
            <w:r w:rsidR="00E84FA5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0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89" w:type="dxa"/>
            <w:vAlign w:val="center"/>
          </w:tcPr>
          <w:p w:rsidR="00A90A51" w:rsidRPr="0009068D" w:rsidRDefault="00A90A51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15000</w:t>
            </w:r>
          </w:p>
        </w:tc>
      </w:tr>
      <w:tr w:rsidR="003B647C" w:rsidRPr="00286D28" w:rsidTr="00DA2B11">
        <w:tc>
          <w:tcPr>
            <w:tcW w:w="482" w:type="dxa"/>
          </w:tcPr>
          <w:p w:rsidR="003B647C" w:rsidRPr="0009068D" w:rsidRDefault="003B647C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50.2</w:t>
            </w:r>
          </w:p>
        </w:tc>
        <w:tc>
          <w:tcPr>
            <w:tcW w:w="4634" w:type="dxa"/>
            <w:vAlign w:val="bottom"/>
          </w:tcPr>
          <w:p w:rsidR="003B647C" w:rsidRPr="0009068D" w:rsidRDefault="003B647C" w:rsidP="003B647C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Направленная костная регенерация,к</w:t>
            </w: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остная пластика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, с использованием титановой сетки</w:t>
            </w:r>
          </w:p>
        </w:tc>
        <w:tc>
          <w:tcPr>
            <w:tcW w:w="3182" w:type="dxa"/>
            <w:vAlign w:val="center"/>
          </w:tcPr>
          <w:p w:rsidR="003B647C" w:rsidRPr="0009068D" w:rsidRDefault="003B647C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А16.07.055.008</w:t>
            </w:r>
          </w:p>
        </w:tc>
        <w:tc>
          <w:tcPr>
            <w:tcW w:w="1789" w:type="dxa"/>
            <w:vAlign w:val="center"/>
          </w:tcPr>
          <w:p w:rsidR="003B647C" w:rsidRPr="0009068D" w:rsidRDefault="003B647C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20000</w:t>
            </w:r>
            <w:bookmarkStart w:id="0" w:name="_GoBack"/>
            <w:bookmarkEnd w:id="0"/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51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Фиксация винта КОНМЕТ при костной пластике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А16.07.055.005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52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Использование материала для восстановления костной ткани Коллапан 1 шт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А16.07.055.006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Использование гемостатического средства Альвостаз, Белкозин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А11.07.022.001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120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54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Использование противовоспалительного и гемостатического средства Неоконес 1 таб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А11.07.022.002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170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55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Использованиет антисептического средства Альвожиль 1 г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1350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А11.07.022.003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180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56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А25.07.001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57.1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2445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А11.02.002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57.2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tabs>
                <w:tab w:val="left" w:pos="2640"/>
              </w:tabs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А11.01.002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200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57.3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А11.12.003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250</w:t>
            </w:r>
          </w:p>
        </w:tc>
      </w:tr>
      <w:tr w:rsidR="0009068D" w:rsidRPr="00286D28" w:rsidTr="00DA2B11">
        <w:tc>
          <w:tcPr>
            <w:tcW w:w="482" w:type="dxa"/>
          </w:tcPr>
          <w:p w:rsidR="0009068D" w:rsidRPr="0009068D" w:rsidRDefault="0009068D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57.4</w:t>
            </w:r>
          </w:p>
        </w:tc>
        <w:tc>
          <w:tcPr>
            <w:tcW w:w="4634" w:type="dxa"/>
            <w:vAlign w:val="bottom"/>
          </w:tcPr>
          <w:p w:rsidR="0009068D" w:rsidRPr="0009068D" w:rsidRDefault="0009068D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Непрерывное внутривенное введение лекарственных препаратов (капельница)</w:t>
            </w:r>
          </w:p>
        </w:tc>
        <w:tc>
          <w:tcPr>
            <w:tcW w:w="3182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А11.12.003.001</w:t>
            </w:r>
          </w:p>
        </w:tc>
        <w:tc>
          <w:tcPr>
            <w:tcW w:w="1789" w:type="dxa"/>
            <w:vAlign w:val="center"/>
          </w:tcPr>
          <w:p w:rsidR="0009068D" w:rsidRPr="0009068D" w:rsidRDefault="0009068D" w:rsidP="00F664E6">
            <w:pPr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400</w:t>
            </w:r>
          </w:p>
        </w:tc>
      </w:tr>
      <w:tr w:rsidR="002F0DD4" w:rsidRPr="00286D28" w:rsidTr="00DA2B11">
        <w:tc>
          <w:tcPr>
            <w:tcW w:w="482" w:type="dxa"/>
          </w:tcPr>
          <w:p w:rsidR="002F0DD4" w:rsidRPr="0009068D" w:rsidRDefault="002F0DD4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</w:t>
            </w:r>
          </w:p>
        </w:tc>
        <w:tc>
          <w:tcPr>
            <w:tcW w:w="4634" w:type="dxa"/>
            <w:vAlign w:val="bottom"/>
          </w:tcPr>
          <w:p w:rsidR="002F0DD4" w:rsidRPr="0009068D" w:rsidRDefault="002F0DD4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C9041C">
              <w:rPr>
                <w:rFonts w:cstheme="minorHAnsi"/>
                <w:b/>
              </w:rPr>
              <w:t>Снятие несъемной ортопедической конструкции (1 единица)</w:t>
            </w:r>
          </w:p>
        </w:tc>
        <w:tc>
          <w:tcPr>
            <w:tcW w:w="3182" w:type="dxa"/>
            <w:vAlign w:val="center"/>
          </w:tcPr>
          <w:p w:rsidR="002F0DD4" w:rsidRPr="0009068D" w:rsidRDefault="002F0DD4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А 16. 07. 053. 010</w:t>
            </w:r>
          </w:p>
        </w:tc>
        <w:tc>
          <w:tcPr>
            <w:tcW w:w="1789" w:type="dxa"/>
            <w:vAlign w:val="center"/>
          </w:tcPr>
          <w:p w:rsidR="002F0DD4" w:rsidRPr="0009068D" w:rsidRDefault="002F0DD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550</w:t>
            </w:r>
          </w:p>
        </w:tc>
      </w:tr>
      <w:tr w:rsidR="002F0DD4" w:rsidRPr="00286D28" w:rsidTr="00DA2B11">
        <w:tc>
          <w:tcPr>
            <w:tcW w:w="482" w:type="dxa"/>
          </w:tcPr>
          <w:p w:rsidR="002F0DD4" w:rsidRPr="0009068D" w:rsidRDefault="002F0DD4" w:rsidP="00F664E6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58.1</w:t>
            </w:r>
          </w:p>
        </w:tc>
        <w:tc>
          <w:tcPr>
            <w:tcW w:w="4634" w:type="dxa"/>
            <w:vAlign w:val="bottom"/>
          </w:tcPr>
          <w:p w:rsidR="002F0DD4" w:rsidRPr="0009068D" w:rsidRDefault="002F0DD4" w:rsidP="00F664E6">
            <w:pPr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C9041C">
              <w:rPr>
                <w:rFonts w:cstheme="minorHAnsi"/>
                <w:b/>
              </w:rPr>
              <w:t>Повторная фиксация на постоянный цемент несъемных ортопедических конструкций (1 единица)</w:t>
            </w:r>
          </w:p>
        </w:tc>
        <w:tc>
          <w:tcPr>
            <w:tcW w:w="3182" w:type="dxa"/>
            <w:vAlign w:val="center"/>
          </w:tcPr>
          <w:p w:rsidR="002F0DD4" w:rsidRPr="0009068D" w:rsidRDefault="002F0DD4" w:rsidP="00F664E6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C9041C">
              <w:rPr>
                <w:rFonts w:cstheme="minorHAnsi"/>
                <w:b/>
              </w:rPr>
              <w:t>А 16. 07. 049. 001</w:t>
            </w:r>
          </w:p>
        </w:tc>
        <w:tc>
          <w:tcPr>
            <w:tcW w:w="1789" w:type="dxa"/>
            <w:vAlign w:val="center"/>
          </w:tcPr>
          <w:p w:rsidR="002F0DD4" w:rsidRPr="0009068D" w:rsidRDefault="002F0DD4" w:rsidP="00F664E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550</w:t>
            </w:r>
          </w:p>
        </w:tc>
      </w:tr>
    </w:tbl>
    <w:p w:rsidR="0009068D" w:rsidRDefault="0009068D" w:rsidP="001449A6"/>
    <w:sectPr w:rsidR="0009068D" w:rsidSect="0009068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FA1" w:rsidRDefault="00294FA1" w:rsidP="007C39A0">
      <w:pPr>
        <w:spacing w:after="0" w:line="240" w:lineRule="auto"/>
      </w:pPr>
      <w:r>
        <w:separator/>
      </w:r>
    </w:p>
  </w:endnote>
  <w:endnote w:type="continuationSeparator" w:id="1">
    <w:p w:rsidR="00294FA1" w:rsidRDefault="00294FA1" w:rsidP="007C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FA1" w:rsidRDefault="00294FA1" w:rsidP="007C39A0">
      <w:pPr>
        <w:spacing w:after="0" w:line="240" w:lineRule="auto"/>
      </w:pPr>
      <w:r>
        <w:separator/>
      </w:r>
    </w:p>
  </w:footnote>
  <w:footnote w:type="continuationSeparator" w:id="1">
    <w:p w:rsidR="00294FA1" w:rsidRDefault="00294FA1" w:rsidP="007C3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0E3"/>
    <w:rsid w:val="00040A66"/>
    <w:rsid w:val="0009068D"/>
    <w:rsid w:val="000A41B3"/>
    <w:rsid w:val="00110647"/>
    <w:rsid w:val="001449A6"/>
    <w:rsid w:val="001F120C"/>
    <w:rsid w:val="00201198"/>
    <w:rsid w:val="0024793D"/>
    <w:rsid w:val="00275FA5"/>
    <w:rsid w:val="00286D28"/>
    <w:rsid w:val="00294FA1"/>
    <w:rsid w:val="002F0DD4"/>
    <w:rsid w:val="00344007"/>
    <w:rsid w:val="003B647C"/>
    <w:rsid w:val="003F3228"/>
    <w:rsid w:val="00430134"/>
    <w:rsid w:val="004F61A8"/>
    <w:rsid w:val="00570C59"/>
    <w:rsid w:val="00602AB3"/>
    <w:rsid w:val="00623666"/>
    <w:rsid w:val="006C462E"/>
    <w:rsid w:val="007270F6"/>
    <w:rsid w:val="0075268B"/>
    <w:rsid w:val="007C39A0"/>
    <w:rsid w:val="00823E00"/>
    <w:rsid w:val="0094596C"/>
    <w:rsid w:val="009D59E3"/>
    <w:rsid w:val="00A14B41"/>
    <w:rsid w:val="00A56FD9"/>
    <w:rsid w:val="00A90A51"/>
    <w:rsid w:val="00AB39EE"/>
    <w:rsid w:val="00B50FDE"/>
    <w:rsid w:val="00BA2FDA"/>
    <w:rsid w:val="00C33128"/>
    <w:rsid w:val="00C87D71"/>
    <w:rsid w:val="00DA2B11"/>
    <w:rsid w:val="00E060E3"/>
    <w:rsid w:val="00E5006B"/>
    <w:rsid w:val="00E84FA5"/>
    <w:rsid w:val="00ED36C4"/>
    <w:rsid w:val="00F22A2D"/>
    <w:rsid w:val="00F651B5"/>
    <w:rsid w:val="00F81C8D"/>
    <w:rsid w:val="00FB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3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9A0"/>
  </w:style>
  <w:style w:type="paragraph" w:styleId="a6">
    <w:name w:val="footer"/>
    <w:basedOn w:val="a"/>
    <w:link w:val="a7"/>
    <w:uiPriority w:val="99"/>
    <w:unhideWhenUsed/>
    <w:rsid w:val="007C3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9A0"/>
  </w:style>
  <w:style w:type="paragraph" w:styleId="a8">
    <w:name w:val="Balloon Text"/>
    <w:basedOn w:val="a"/>
    <w:link w:val="a9"/>
    <w:uiPriority w:val="99"/>
    <w:semiHidden/>
    <w:unhideWhenUsed/>
    <w:rsid w:val="004F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6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0F65-21AE-4EEB-9574-EE996EFB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Administrators2</dc:creator>
  <cp:keywords/>
  <dc:description/>
  <cp:lastModifiedBy>1</cp:lastModifiedBy>
  <cp:revision>13</cp:revision>
  <cp:lastPrinted>2018-08-03T08:31:00Z</cp:lastPrinted>
  <dcterms:created xsi:type="dcterms:W3CDTF">2018-05-18T11:09:00Z</dcterms:created>
  <dcterms:modified xsi:type="dcterms:W3CDTF">2019-04-14T20:03:00Z</dcterms:modified>
</cp:coreProperties>
</file>